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咨询服务合同</w:t>
      </w:r>
    </w:p>
    <w:p>
      <w:r>
        <w:t>合同编号：HXDO20260320</w:t>
      </w:r>
    </w:p>
    <w:p/>
    <w:p>
      <w:r>
        <w:t>委托方：海兴电气有限公司</w:t>
      </w:r>
    </w:p>
    <w:p>
      <w:r>
        <w:t>受托方：AW Construction SRL</w:t>
      </w:r>
    </w:p>
    <w:p/>
    <w:p>
      <w:r>
        <w:t>本合同由海兴电气有限公司（以下简称"委托方"）与AW Construction SRL（以下简称"受托方"）经友好协商签订。双方代表在以下条款和条件下签署本服务合同：</w:t>
      </w:r>
    </w:p>
    <w:p>
      <w:pPr>
        <w:pStyle w:val="Heading1"/>
      </w:pPr>
      <w:r>
        <w:t>第一条 服务内容</w:t>
      </w:r>
    </w:p>
    <w:p>
      <w:r>
        <w:t>1.1 委托方希望从受托方获得服务，受托方同意在多米尼加共和国市场为第三方系统解决方案招标及其他计量系统项目相关产品提供服务。本合同有效期为自签署之日起1年。</w:t>
      </w:r>
    </w:p>
    <w:p>
      <w:pPr>
        <w:pStyle w:val="Heading1"/>
      </w:pPr>
      <w:r>
        <w:t>第二条 双方责任与义务</w:t>
      </w:r>
    </w:p>
    <w:p>
      <w:r>
        <w:t>2.1 委托方应向受托方提供其可获得的相关数据、报告、图纸和信息，并为受托方履行其职责提供合理必要的协助。委托方应指定一名总代表，该代表应在合理时间内随时可联系。</w:t>
      </w:r>
    </w:p>
    <w:p/>
    <w:p>
      <w:r>
        <w:t>2.2 受托方应提供足够数量的合格人员以履行其在本合同项下的义务。受托方雇佣的所有人员完全由受托方负责，受托方应使委托方免受因受托方或其人员在履行本合同时的任何行为而产生的任何种类索赔。</w:t>
      </w:r>
    </w:p>
    <w:p/>
    <w:p>
      <w:r>
        <w:t>2.3 受托方应与多米尼加共和国公用事业相关当局保持常联系，收集最新营销活动和项目信息并向委托方汇报。</w:t>
      </w:r>
    </w:p>
    <w:p/>
    <w:p>
      <w:r>
        <w:t>2.4 受托方应协助委托方建立本地营销团队，确保销售人员符合委托方的战略要求，以收集更多本地营销信息并提供建设性建议。</w:t>
      </w:r>
    </w:p>
    <w:p/>
    <w:p>
      <w:r>
        <w:t>2.5 受托方应协助委托方建立客户管理系统，管理客户信息、客户关系，提高委托方的管理水平。</w:t>
      </w:r>
    </w:p>
    <w:p/>
    <w:p>
      <w:r>
        <w:t>2.6 受托方应告知委托方当地法律、政策和税务信息，以帮助委托方避免风险。这些信息应通过营销调查表提交给委托方，以指导委托方正确开展营销活动和项目。</w:t>
      </w:r>
    </w:p>
    <w:p/>
    <w:p>
      <w:r>
        <w:t>2.7 受托方应了解并提供最新产品信息。受托方应在服务范围内和服务时间表内向委托方提供所有服务报告和相关文件。</w:t>
      </w:r>
    </w:p>
    <w:p/>
    <w:p>
      <w:r>
        <w:t>2.8 上述责任执行过程中产生的所有费用，如交通费、住宿费、通讯费和其他关系费用，均由受托方承担。</w:t>
      </w:r>
    </w:p>
    <w:p>
      <w:pPr>
        <w:pStyle w:val="Heading1"/>
      </w:pPr>
      <w:r>
        <w:t>第三条 价格与付款条款</w:t>
      </w:r>
    </w:p>
    <w:p>
      <w:r>
        <w:t>3.1 委托方同意在固定服务期限内支付服务费用给受托方。</w:t>
      </w:r>
    </w:p>
    <w:p/>
    <w:p>
      <w:r>
        <w:t>3.2 合同总价应包括受托方提供的所有服务。合同总价应为固定价格，不随任何通货膨胀而波动。合同总价应包括受托方在委托方国家和中华人民共和国履行其义务所产生的所有费用和开支，包括通过各种形式向委托方办公室发送文件所产生的费用。如果发生合同规定的不可抗力事件，合同总价应通过双方友好协商进行调整。如果委托方要求服务范围中未涵盖的服务，双方应友好讨论修改合同总价。任何此类修改均应以书面形式并由双方签署。本文件应成为合同的组成部分。</w:t>
      </w:r>
    </w:p>
    <w:p/>
    <w:p>
      <w:r>
        <w:t>3.3 服务费用为31,800.00美元（叁万壹仟捌佰美元整）。</w:t>
      </w:r>
    </w:p>
    <w:p/>
    <w:p>
      <w:r>
        <w:t>3.4 重要事项应及时通过挂号信或快递确认。</w:t>
      </w:r>
    </w:p>
    <w:p/>
    <w:p>
      <w:r>
        <w:t>委托方：海兴电气有限公司</w:t>
      </w:r>
    </w:p>
    <w:p>
      <w:r>
        <w:t>受托方：AW Construction SRL</w:t>
      </w:r>
    </w:p>
    <w:p>
      <w:r>
        <w:t>签字：_______________</w:t>
      </w:r>
    </w:p>
    <w:p>
      <w:r>
        <w:t>日期：2026.03.20</w:t>
      </w:r>
    </w:p>
    <w:p>
      <w:r>
        <w:t>签字：_______________</w:t>
      </w:r>
    </w:p>
    <w:p>
      <w:r>
        <w:t>日期：2026.03.20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